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36BA8" w14:textId="2647D803" w:rsidR="000708EB" w:rsidRDefault="000708EB" w:rsidP="00F813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bookmarkStart w:id="0" w:name="_GoBack"/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Pr="00F60696">
        <w:rPr>
          <w:b/>
          <w:bCs/>
          <w:i/>
          <w:noProof/>
          <w:sz w:val="28"/>
        </w:rPr>
        <w:t>18</w:t>
      </w:r>
      <w:r>
        <w:rPr>
          <w:b/>
          <w:bCs/>
          <w:i/>
          <w:noProof/>
          <w:sz w:val="28"/>
        </w:rPr>
        <w:t>1</w:t>
      </w:r>
      <w:r w:rsidR="005A1572">
        <w:rPr>
          <w:b/>
          <w:bCs/>
          <w:i/>
          <w:noProof/>
          <w:sz w:val="28"/>
        </w:rPr>
        <w:t>8541</w:t>
      </w:r>
      <w:bookmarkEnd w:id="0"/>
    </w:p>
    <w:p w14:paraId="2F55E413" w14:textId="77777777" w:rsidR="000708EB" w:rsidRDefault="000708EB" w:rsidP="000708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4B4794FC" w:rsidR="001E41F3" w:rsidRDefault="00C402E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2F776E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09CFBE4F" w:rsidR="001E41F3" w:rsidRDefault="001C31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5A1572">
              <w:rPr>
                <w:b/>
                <w:noProof/>
                <w:sz w:val="28"/>
              </w:rPr>
              <w:t>555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39668585" w:rsidR="001E41F3" w:rsidRDefault="00366F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CB3030F" w:rsidR="001E41F3" w:rsidRDefault="00D669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6DDA3C37" w:rsidR="001E41F3" w:rsidRDefault="002F7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Access Category </w:t>
            </w:r>
            <w:r w:rsidR="001D3A79">
              <w:rPr>
                <w:noProof/>
              </w:rPr>
              <w:t xml:space="preserve">and </w:t>
            </w:r>
            <w:r w:rsidR="00E078EA">
              <w:rPr>
                <w:noProof/>
              </w:rPr>
              <w:t xml:space="preserve">barring config </w:t>
            </w:r>
            <w:r>
              <w:rPr>
                <w:noProof/>
              </w:rPr>
              <w:t xml:space="preserve">determination for </w:t>
            </w:r>
            <w:r w:rsidR="001C311C">
              <w:rPr>
                <w:noProof/>
              </w:rPr>
              <w:t>Implicit UAC</w:t>
            </w:r>
            <w:r>
              <w:rPr>
                <w:noProof/>
              </w:rPr>
              <w:t xml:space="preserve"> 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544792E" w:rsidR="00132364" w:rsidRDefault="005D2A6D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LTE_5GCN_connect-Core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38C37499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0708EB">
              <w:rPr>
                <w:noProof/>
              </w:rPr>
              <w:t>11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C0C38C4" w:rsidR="00132364" w:rsidRDefault="002F776E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4C7DB" w14:textId="0A3E5A34" w:rsidR="00B3770F" w:rsidRDefault="00D6693F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There are two </w:t>
            </w:r>
            <w:r w:rsidR="00B3770F">
              <w:rPr>
                <w:noProof/>
              </w:rPr>
              <w:t xml:space="preserve">possible </w:t>
            </w:r>
            <w:r>
              <w:rPr>
                <w:noProof/>
              </w:rPr>
              <w:t xml:space="preserve">alternative </w:t>
            </w:r>
            <w:r w:rsidR="00B3770F">
              <w:rPr>
                <w:noProof/>
              </w:rPr>
              <w:t xml:space="preserve">configurations with </w:t>
            </w:r>
            <w:r>
              <w:rPr>
                <w:noProof/>
              </w:rPr>
              <w:t>Unified Access Control</w:t>
            </w:r>
            <w:r w:rsidR="00B3770F">
              <w:rPr>
                <w:noProof/>
              </w:rPr>
              <w:t>: Explicit and I</w:t>
            </w:r>
            <w:r>
              <w:rPr>
                <w:noProof/>
              </w:rPr>
              <w:t>m</w:t>
            </w:r>
            <w:r w:rsidR="00B3770F">
              <w:rPr>
                <w:noProof/>
              </w:rPr>
              <w:t>plicit.</w:t>
            </w:r>
            <w:r>
              <w:rPr>
                <w:noProof/>
              </w:rPr>
              <w:t xml:space="preserve"> </w:t>
            </w:r>
          </w:p>
          <w:p w14:paraId="7FABECC2" w14:textId="0F0A3818" w:rsidR="00B3770F" w:rsidRDefault="00D6693F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D6693F">
              <w:rPr>
                <w:noProof/>
              </w:rPr>
              <w:t xml:space="preserve">Once the </w:t>
            </w:r>
            <w:r w:rsidR="00C402E1">
              <w:rPr>
                <w:noProof/>
              </w:rPr>
              <w:t>e</w:t>
            </w:r>
            <w:r w:rsidR="00B3770F">
              <w:rPr>
                <w:noProof/>
              </w:rPr>
              <w:t xml:space="preserve">NB provides Implicit configuration per PLMN, the </w:t>
            </w:r>
            <w:r w:rsidRPr="00D6693F">
              <w:rPr>
                <w:noProof/>
              </w:rPr>
              <w:t>UE is selecting UAC-BarringPerPLMN and g</w:t>
            </w:r>
            <w:r w:rsidR="00B3770F">
              <w:rPr>
                <w:noProof/>
              </w:rPr>
              <w:t>ets</w:t>
            </w:r>
            <w:r w:rsidRPr="00D6693F">
              <w:rPr>
                <w:noProof/>
              </w:rPr>
              <w:t xml:space="preserve"> uac-ImplicitACBarringList in the uac-ACBarringListType</w:t>
            </w:r>
            <w:r w:rsidR="00B3770F">
              <w:rPr>
                <w:noProof/>
              </w:rPr>
              <w:t>:</w:t>
            </w:r>
          </w:p>
          <w:p w14:paraId="7D86275D" w14:textId="77777777" w:rsidR="00B3770F" w:rsidRDefault="00B3770F" w:rsidP="00B3770F">
            <w:pPr>
              <w:pStyle w:val="PL"/>
            </w:pPr>
            <w:r>
              <w:t xml:space="preserve">UAC-BarringPerPLMN ::=              </w:t>
            </w:r>
            <w:r w:rsidRPr="004D7E4E">
              <w:rPr>
                <w:color w:val="993366"/>
              </w:rPr>
              <w:t>SEQUENCE</w:t>
            </w:r>
            <w:r>
              <w:t xml:space="preserve"> {</w:t>
            </w:r>
          </w:p>
          <w:p w14:paraId="1EA10ACE" w14:textId="77777777" w:rsidR="00B3770F" w:rsidRDefault="00B3770F" w:rsidP="00B3770F">
            <w:pPr>
              <w:pStyle w:val="PL"/>
            </w:pPr>
            <w:r>
              <w:t xml:space="preserve">    plmn-IdentityIndex                  </w:t>
            </w:r>
            <w:r w:rsidRPr="004D7E4E">
              <w:rPr>
                <w:color w:val="993366"/>
              </w:rPr>
              <w:t>INTEGER</w:t>
            </w:r>
            <w:r>
              <w:t xml:space="preserve"> (1..maxPLMN),</w:t>
            </w:r>
          </w:p>
          <w:p w14:paraId="23284998" w14:textId="77777777" w:rsidR="00B3770F" w:rsidRDefault="00B3770F" w:rsidP="00B3770F">
            <w:pPr>
              <w:pStyle w:val="PL"/>
            </w:pPr>
            <w:r>
              <w:t xml:space="preserve">    uac-ACBarringListType               </w:t>
            </w:r>
            <w:r w:rsidRPr="004D7E4E">
              <w:rPr>
                <w:color w:val="993366"/>
              </w:rPr>
              <w:t>CHOICE</w:t>
            </w:r>
            <w:r>
              <w:t>{</w:t>
            </w:r>
          </w:p>
          <w:p w14:paraId="5B9C0E01" w14:textId="77777777" w:rsidR="00B3770F" w:rsidRDefault="00B3770F" w:rsidP="00B3770F">
            <w:pPr>
              <w:pStyle w:val="PL"/>
            </w:pPr>
            <w:r>
              <w:t xml:space="preserve">        uac-ImplicitACBarringList           </w:t>
            </w:r>
            <w:r w:rsidRPr="004D7E4E">
              <w:rPr>
                <w:color w:val="993366"/>
              </w:rPr>
              <w:t>SEQUENCE</w:t>
            </w:r>
            <w:r>
              <w:t xml:space="preserve"> (</w:t>
            </w:r>
            <w:r w:rsidRPr="004D7E4E">
              <w:rPr>
                <w:color w:val="993366"/>
              </w:rPr>
              <w:t>SIZE</w:t>
            </w:r>
            <w:r>
              <w:t>(maxAccessCat-1))</w:t>
            </w:r>
            <w:r w:rsidRPr="004D7E4E">
              <w:rPr>
                <w:color w:val="993366"/>
              </w:rPr>
              <w:t xml:space="preserve"> OF</w:t>
            </w:r>
            <w:r>
              <w:t xml:space="preserve"> UAC-BarringInfoSetIndex,</w:t>
            </w:r>
          </w:p>
          <w:p w14:paraId="0CD228A3" w14:textId="77777777" w:rsidR="00B3770F" w:rsidRDefault="00B3770F" w:rsidP="00B3770F">
            <w:pPr>
              <w:pStyle w:val="PL"/>
            </w:pPr>
            <w:r>
              <w:t xml:space="preserve">        uac-ExplicitACBarringList           UAC-BarringPerCatList</w:t>
            </w:r>
          </w:p>
          <w:p w14:paraId="756DBABF" w14:textId="77777777" w:rsidR="00B3770F" w:rsidRDefault="00B3770F" w:rsidP="00B3770F">
            <w:pPr>
              <w:pStyle w:val="PL"/>
            </w:pPr>
            <w:r>
              <w:t xml:space="preserve">    }                                                                                                                   </w:t>
            </w:r>
            <w:r w:rsidRPr="004D7E4E">
              <w:rPr>
                <w:color w:val="993366"/>
              </w:rPr>
              <w:t>OPTIONAL</w:t>
            </w:r>
          </w:p>
          <w:p w14:paraId="0DA220CF" w14:textId="77777777" w:rsidR="00B3770F" w:rsidRPr="007467C3" w:rsidRDefault="00B3770F" w:rsidP="00B3770F">
            <w:pPr>
              <w:pStyle w:val="PL"/>
            </w:pPr>
            <w:r w:rsidRPr="007467C3">
              <w:t>}</w:t>
            </w:r>
          </w:p>
          <w:p w14:paraId="1FD15C93" w14:textId="77777777" w:rsidR="00B3770F" w:rsidRPr="007467C3" w:rsidRDefault="00B3770F" w:rsidP="00B3770F">
            <w:pPr>
              <w:pStyle w:val="PL"/>
            </w:pPr>
          </w:p>
          <w:p w14:paraId="5252C32F" w14:textId="7F16FDFA" w:rsidR="00B3770F" w:rsidRDefault="00B3770F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Implicit method</w:t>
            </w:r>
            <w:r w:rsidR="00D6693F" w:rsidRPr="00D6693F">
              <w:rPr>
                <w:noProof/>
              </w:rPr>
              <w:t xml:space="preserve"> does not </w:t>
            </w:r>
            <w:r w:rsidR="003841BD">
              <w:rPr>
                <w:noProof/>
              </w:rPr>
              <w:t>use</w:t>
            </w:r>
            <w:r w:rsidR="00D6693F" w:rsidRPr="00D6693F">
              <w:rPr>
                <w:noProof/>
              </w:rPr>
              <w:t xml:space="preserve"> </w:t>
            </w:r>
            <w:r w:rsidR="00D6693F" w:rsidRPr="00B3770F">
              <w:rPr>
                <w:i/>
                <w:noProof/>
              </w:rPr>
              <w:t>UE-BarringPerCat</w:t>
            </w:r>
            <w:r w:rsidR="00D6693F" w:rsidRPr="00D6693F">
              <w:rPr>
                <w:noProof/>
              </w:rPr>
              <w:t xml:space="preserve">. </w:t>
            </w:r>
          </w:p>
          <w:p w14:paraId="7CF1D230" w14:textId="32E938C1" w:rsidR="00132364" w:rsidRDefault="00B3770F" w:rsidP="00B3770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6693F" w:rsidRPr="00D6693F">
              <w:rPr>
                <w:noProof/>
              </w:rPr>
              <w:t>he currently written procedure</w:t>
            </w:r>
            <w:r>
              <w:rPr>
                <w:noProof/>
              </w:rPr>
              <w:t xml:space="preserve"> instructs the UE to use </w:t>
            </w:r>
            <w:r w:rsidRPr="00B3770F">
              <w:rPr>
                <w:i/>
                <w:noProof/>
              </w:rPr>
              <w:t>UE-BarringPerCat</w:t>
            </w:r>
            <w:r>
              <w:rPr>
                <w:noProof/>
              </w:rPr>
              <w:t xml:space="preserve"> in the Implicit method, which is incorrect.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DAF55" w14:textId="579755CF" w:rsidR="00132364" w:rsidRPr="00A80B3E" w:rsidRDefault="00A80B3E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Unified Access Control procedures for </w:t>
            </w:r>
            <w:r>
              <w:rPr>
                <w:i/>
                <w:iCs/>
              </w:rPr>
              <w:t xml:space="preserve">uac-ImplicitACBarringList </w:t>
            </w:r>
            <w:r w:rsidRPr="00A80B3E">
              <w:rPr>
                <w:iCs/>
              </w:rPr>
              <w:t>(PLMN specific</w:t>
            </w:r>
            <w:r w:rsidR="003841BD">
              <w:rPr>
                <w:iCs/>
              </w:rPr>
              <w:t>)</w:t>
            </w:r>
            <w:r>
              <w:rPr>
                <w:iCs/>
              </w:rPr>
              <w:t xml:space="preserve"> </w:t>
            </w:r>
            <w:r w:rsidR="0048706D">
              <w:rPr>
                <w:iCs/>
              </w:rPr>
              <w:t xml:space="preserve">are corrected to </w:t>
            </w:r>
            <w:r>
              <w:rPr>
                <w:iCs/>
              </w:rPr>
              <w:t>refer to the determined Access Category by the UE</w:t>
            </w:r>
            <w:r w:rsidR="003841BD">
              <w:rPr>
                <w:iCs/>
              </w:rPr>
              <w:t xml:space="preserve"> </w:t>
            </w:r>
          </w:p>
          <w:p w14:paraId="33BF2766" w14:textId="77777777" w:rsidR="00A80B3E" w:rsidRDefault="00A80B3E" w:rsidP="00A80B3E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377E53A6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B3770F">
              <w:rPr>
                <w:noProof/>
              </w:rPr>
              <w:t>Unified Access Control (Implicit configuration)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0FF40D80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B3770F">
              <w:rPr>
                <w:noProof/>
              </w:rPr>
              <w:t xml:space="preserve">, the UE </w:t>
            </w:r>
            <w:r w:rsidR="00B3770F" w:rsidRPr="00D6693F">
              <w:rPr>
                <w:noProof/>
              </w:rPr>
              <w:t xml:space="preserve">can accidentally use the </w:t>
            </w:r>
            <w:r w:rsidR="00B3770F">
              <w:rPr>
                <w:noProof/>
              </w:rPr>
              <w:t>barring configuration f</w:t>
            </w:r>
            <w:r w:rsidR="00B3770F" w:rsidRPr="00D6693F">
              <w:rPr>
                <w:noProof/>
              </w:rPr>
              <w:t>rom uac-BarringForCommon, i</w:t>
            </w:r>
            <w:r w:rsidR="00B3770F">
              <w:rPr>
                <w:noProof/>
              </w:rPr>
              <w:t>nstead of PLMN specific</w:t>
            </w:r>
            <w:r w:rsidR="00B3770F" w:rsidRPr="00D6693F">
              <w:rPr>
                <w:noProof/>
              </w:rPr>
              <w:t>.</w:t>
            </w:r>
          </w:p>
          <w:p w14:paraId="3DAD91BD" w14:textId="467D0D98" w:rsidR="00132364" w:rsidRDefault="00132364" w:rsidP="00B3770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 xml:space="preserve">If the UE is implemented according </w:t>
            </w:r>
            <w:r w:rsidR="00B3770F">
              <w:rPr>
                <w:noProof/>
              </w:rPr>
              <w:t xml:space="preserve">to the CR and the network is not, the UE </w:t>
            </w:r>
            <w:r w:rsidR="00B3770F" w:rsidRPr="00D6693F">
              <w:rPr>
                <w:noProof/>
              </w:rPr>
              <w:t xml:space="preserve">can accidentally use the </w:t>
            </w:r>
            <w:r w:rsidR="00B3770F">
              <w:rPr>
                <w:noProof/>
              </w:rPr>
              <w:t>barring configuration f</w:t>
            </w:r>
            <w:r w:rsidR="00B3770F" w:rsidRPr="00D6693F">
              <w:rPr>
                <w:noProof/>
              </w:rPr>
              <w:t>rom uac-BarringForCommon, i</w:t>
            </w:r>
            <w:r w:rsidR="00B3770F">
              <w:rPr>
                <w:noProof/>
              </w:rPr>
              <w:t>nstead of PLMN specific</w:t>
            </w:r>
            <w:r w:rsidR="00B3770F" w:rsidRPr="00D6693F">
              <w:rPr>
                <w:noProof/>
              </w:rPr>
              <w:t>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48FC6FB9" w:rsidR="00132364" w:rsidRDefault="00D536B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Even if provided by the gNB, the UE will not apply Implicit UAC configuration according to the signalled parameters.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03F52DC5" w:rsidR="00132364" w:rsidRDefault="00D536B6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5.3.14.2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6FE99D21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03DEE86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12F48E7B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61AE5E5D" w:rsidR="00132364" w:rsidRDefault="00366FDC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the agreed in principle CR in R2-1813647</w:t>
            </w: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004873AA" w14:textId="7005EA6E" w:rsidR="00C402E1" w:rsidRPr="00D42FE6" w:rsidRDefault="00C402E1" w:rsidP="00C402E1">
      <w:pPr>
        <w:pStyle w:val="Heading3"/>
        <w:rPr>
          <w:rFonts w:eastAsia="Malgun Gothic"/>
        </w:rPr>
      </w:pPr>
      <w:r w:rsidRPr="00D42FE6">
        <w:rPr>
          <w:rFonts w:eastAsia="Malgun Gothic"/>
        </w:rPr>
        <w:t>5.3.14</w:t>
      </w:r>
      <w:r w:rsidRPr="00D42FE6">
        <w:rPr>
          <w:rFonts w:eastAsia="Malgun Gothic"/>
        </w:rPr>
        <w:tab/>
        <w:t>Unified Access Control</w:t>
      </w:r>
    </w:p>
    <w:p w14:paraId="7689E1A6" w14:textId="77777777" w:rsidR="00C402E1" w:rsidRPr="00D42FE6" w:rsidRDefault="00C402E1" w:rsidP="00C402E1">
      <w:pPr>
        <w:pStyle w:val="Heading4"/>
      </w:pPr>
      <w:r w:rsidRPr="00D42FE6">
        <w:t>5.3.14.1</w:t>
      </w:r>
      <w:r w:rsidRPr="00D42FE6">
        <w:tab/>
        <w:t>General</w:t>
      </w:r>
    </w:p>
    <w:p w14:paraId="22A2938C" w14:textId="77777777" w:rsidR="00C402E1" w:rsidRPr="00D42FE6" w:rsidRDefault="00C402E1" w:rsidP="00C402E1">
      <w:r w:rsidRPr="00D42FE6">
        <w:t>The purpose of this procedure is to perform access barring check for an access attempt associated with a given Access Category and one or more Access Identities upon request from upper layers according</w:t>
      </w:r>
      <w:r w:rsidRPr="00D42FE6">
        <w:rPr>
          <w:lang w:eastAsia="ko-KR"/>
        </w:rPr>
        <w:t xml:space="preserve"> to TS 24.501 [23]</w:t>
      </w:r>
      <w:r w:rsidRPr="00D42FE6">
        <w:t xml:space="preserve"> or the RRC layer.</w:t>
      </w:r>
    </w:p>
    <w:p w14:paraId="5203157C" w14:textId="77777777" w:rsidR="00C402E1" w:rsidRPr="00D42FE6" w:rsidRDefault="00C402E1" w:rsidP="00C402E1">
      <w:pPr>
        <w:pStyle w:val="Heading4"/>
      </w:pPr>
      <w:r w:rsidRPr="00D42FE6">
        <w:t>5.3.14.2</w:t>
      </w:r>
      <w:r w:rsidRPr="00D42FE6">
        <w:tab/>
        <w:t>Initiation</w:t>
      </w:r>
    </w:p>
    <w:p w14:paraId="5B5C15A7" w14:textId="77777777" w:rsidR="00C402E1" w:rsidRPr="00D42FE6" w:rsidRDefault="00C402E1" w:rsidP="00C402E1">
      <w:r w:rsidRPr="00D42FE6">
        <w:t>Upon initiation of the procedure, the UE shall:</w:t>
      </w:r>
    </w:p>
    <w:p w14:paraId="76B79F2D" w14:textId="77777777" w:rsidR="00C402E1" w:rsidRPr="00D42FE6" w:rsidRDefault="00C402E1" w:rsidP="00C402E1">
      <w:pPr>
        <w:pStyle w:val="B1"/>
      </w:pPr>
      <w:r w:rsidRPr="00D42FE6">
        <w:t>1&gt;</w:t>
      </w:r>
      <w:r w:rsidRPr="00D42FE6">
        <w:tab/>
        <w:t>if timer T390 is running for the Access Category:</w:t>
      </w:r>
    </w:p>
    <w:p w14:paraId="7D6276AF" w14:textId="77777777" w:rsidR="00C402E1" w:rsidRDefault="00C402E1" w:rsidP="00C402E1">
      <w:pPr>
        <w:pStyle w:val="EditorsNote"/>
        <w:ind w:left="0" w:firstLine="0"/>
        <w:rPr>
          <w:lang w:eastAsia="zh-CN"/>
        </w:rPr>
      </w:pPr>
    </w:p>
    <w:p w14:paraId="457002CC" w14:textId="77777777" w:rsidR="00C402E1" w:rsidRPr="00D42FE6" w:rsidRDefault="00C402E1" w:rsidP="00C402E1">
      <w:pPr>
        <w:pStyle w:val="B2"/>
      </w:pPr>
      <w:r w:rsidRPr="00D42FE6">
        <w:t>2&gt;</w:t>
      </w:r>
      <w:r w:rsidRPr="00D42FE6">
        <w:tab/>
        <w:t>consider the access attempt as barred;</w:t>
      </w:r>
    </w:p>
    <w:p w14:paraId="75282340" w14:textId="77777777" w:rsidR="00C402E1" w:rsidRPr="00D42FE6" w:rsidRDefault="00C402E1" w:rsidP="00C402E1">
      <w:pPr>
        <w:pStyle w:val="B1"/>
      </w:pPr>
      <w:r w:rsidRPr="00D42FE6">
        <w:t>1&gt;</w:t>
      </w:r>
      <w:r w:rsidRPr="00D42FE6">
        <w:tab/>
        <w:t>if timer T302 is running and the Access Category is neither '2' nor '0':</w:t>
      </w:r>
    </w:p>
    <w:p w14:paraId="1FDD319B" w14:textId="77777777" w:rsidR="00C402E1" w:rsidRPr="00D42FE6" w:rsidRDefault="00C402E1" w:rsidP="00C402E1">
      <w:pPr>
        <w:pStyle w:val="B2"/>
      </w:pPr>
      <w:r w:rsidRPr="00D42FE6">
        <w:t>2&gt;</w:t>
      </w:r>
      <w:r w:rsidRPr="00D42FE6">
        <w:tab/>
        <w:t>consider the access attempt as barred;</w:t>
      </w:r>
    </w:p>
    <w:p w14:paraId="03C4DBC2" w14:textId="77777777" w:rsidR="00C402E1" w:rsidRPr="00D42FE6" w:rsidRDefault="00C402E1" w:rsidP="00C402E1">
      <w:pPr>
        <w:pStyle w:val="B1"/>
      </w:pPr>
      <w:r w:rsidRPr="00D42FE6">
        <w:t>1&gt;</w:t>
      </w:r>
      <w:r w:rsidRPr="00D42FE6">
        <w:tab/>
        <w:t>else:</w:t>
      </w:r>
    </w:p>
    <w:p w14:paraId="322F49CA" w14:textId="77777777" w:rsidR="00C402E1" w:rsidRPr="00D42FE6" w:rsidRDefault="00C402E1" w:rsidP="00C402E1">
      <w:pPr>
        <w:pStyle w:val="EditorsNote"/>
        <w:rPr>
          <w:lang w:eastAsia="ko-KR"/>
        </w:rPr>
      </w:pPr>
      <w:r w:rsidRPr="00D42FE6">
        <w:rPr>
          <w:lang w:eastAsia="ko-KR"/>
        </w:rPr>
        <w:t>Editor’s note: FFS whether indication/selection of the Access Category for RRC Resume is described in this section or not.</w:t>
      </w:r>
    </w:p>
    <w:p w14:paraId="5B2E9995" w14:textId="77777777" w:rsidR="00C402E1" w:rsidRPr="00D42FE6" w:rsidRDefault="00C402E1" w:rsidP="00C402E1">
      <w:pPr>
        <w:pStyle w:val="B2"/>
      </w:pPr>
      <w:r w:rsidRPr="00D42FE6">
        <w:t>2&gt;</w:t>
      </w:r>
      <w:r w:rsidRPr="00D42FE6">
        <w:tab/>
        <w:t>if the Access Category is ‘0’:</w:t>
      </w:r>
    </w:p>
    <w:p w14:paraId="25C6C2BF" w14:textId="77777777" w:rsidR="00C402E1" w:rsidRPr="00D42FE6" w:rsidRDefault="00C402E1" w:rsidP="00C402E1">
      <w:pPr>
        <w:pStyle w:val="B3"/>
      </w:pPr>
      <w:r w:rsidRPr="00D42FE6">
        <w:t>3&gt;</w:t>
      </w:r>
      <w:r w:rsidRPr="00D42FE6">
        <w:tab/>
        <w:t>consider the access attempt as allowed;</w:t>
      </w:r>
    </w:p>
    <w:p w14:paraId="5529D627" w14:textId="77777777" w:rsidR="00C402E1" w:rsidRPr="00D42FE6" w:rsidRDefault="00C402E1" w:rsidP="00C402E1">
      <w:pPr>
        <w:pStyle w:val="B2"/>
      </w:pPr>
      <w:r w:rsidRPr="00D42FE6">
        <w:t>2&gt;</w:t>
      </w:r>
      <w:r w:rsidRPr="00D42FE6">
        <w:tab/>
        <w:t>else:</w:t>
      </w:r>
    </w:p>
    <w:p w14:paraId="41097BEC" w14:textId="77777777" w:rsidR="00C402E1" w:rsidRPr="00D42FE6" w:rsidRDefault="00C402E1" w:rsidP="00C402E1">
      <w:pPr>
        <w:pStyle w:val="B3"/>
      </w:pPr>
      <w:r w:rsidRPr="00D42FE6">
        <w:t>3&gt;</w:t>
      </w:r>
      <w:r w:rsidRPr="00D42FE6">
        <w:tab/>
        <w:t xml:space="preserve">if </w:t>
      </w:r>
      <w:r w:rsidRPr="00D42FE6">
        <w:rPr>
          <w:i/>
          <w:iCs/>
        </w:rPr>
        <w:t>SIB1</w:t>
      </w:r>
      <w:r w:rsidRPr="00D42FE6">
        <w:t xml:space="preserve"> includes </w:t>
      </w:r>
      <w:r w:rsidRPr="00D42FE6">
        <w:rPr>
          <w:i/>
        </w:rPr>
        <w:t>uac-BarringPerPLMN-List</w:t>
      </w:r>
      <w:r w:rsidRPr="00D42FE6">
        <w:t xml:space="preserve"> </w:t>
      </w:r>
      <w:r w:rsidRPr="00D42FE6">
        <w:rPr>
          <w:lang w:eastAsia="zh-CN"/>
        </w:rPr>
        <w:t xml:space="preserve">and </w:t>
      </w:r>
      <w:r w:rsidRPr="00D42FE6">
        <w:t xml:space="preserve">the </w:t>
      </w:r>
      <w:r w:rsidRPr="00D42FE6">
        <w:rPr>
          <w:i/>
        </w:rPr>
        <w:t>uac-BarringPerPLMN-List</w:t>
      </w:r>
      <w:r w:rsidRPr="00D42FE6">
        <w:t xml:space="preserve"> contains an </w:t>
      </w:r>
      <w:r w:rsidRPr="00D42FE6">
        <w:rPr>
          <w:i/>
        </w:rPr>
        <w:t>UAC-BarringPerPLMN</w:t>
      </w:r>
      <w:r w:rsidRPr="00D42FE6">
        <w:t xml:space="preserve"> entry with the </w:t>
      </w:r>
      <w:r w:rsidRPr="00D42FE6">
        <w:rPr>
          <w:i/>
        </w:rPr>
        <w:t>plmn-IdentityIndex</w:t>
      </w:r>
      <w:r w:rsidRPr="00D42FE6">
        <w:t xml:space="preserve"> corresponding to the PLMN selected by upper layers (see TS 24.501 [23]):</w:t>
      </w:r>
    </w:p>
    <w:p w14:paraId="23E3D9D6" w14:textId="77777777" w:rsidR="00C402E1" w:rsidRPr="00D42FE6" w:rsidRDefault="00C402E1" w:rsidP="00C402E1">
      <w:pPr>
        <w:pStyle w:val="B4"/>
      </w:pPr>
      <w:r w:rsidRPr="00D42FE6">
        <w:t>4&gt;</w:t>
      </w:r>
      <w:r w:rsidRPr="00D42FE6">
        <w:tab/>
        <w:t xml:space="preserve">select the </w:t>
      </w:r>
      <w:r w:rsidRPr="00D42FE6">
        <w:rPr>
          <w:i/>
        </w:rPr>
        <w:t>UAC-BarringPerPLMN</w:t>
      </w:r>
      <w:r w:rsidRPr="00D42FE6">
        <w:t xml:space="preserve"> entry with the </w:t>
      </w:r>
      <w:r w:rsidRPr="00D42FE6">
        <w:rPr>
          <w:i/>
        </w:rPr>
        <w:t>plmn-IdentityIndex</w:t>
      </w:r>
      <w:r w:rsidRPr="00D42FE6">
        <w:t xml:space="preserve"> corresponding to the PLMN selected by upper layers;</w:t>
      </w:r>
    </w:p>
    <w:p w14:paraId="7728BD0E" w14:textId="77777777" w:rsidR="00C402E1" w:rsidRPr="00D42FE6" w:rsidRDefault="00C402E1" w:rsidP="00C402E1">
      <w:pPr>
        <w:pStyle w:val="B4"/>
        <w:rPr>
          <w:i/>
        </w:rPr>
      </w:pPr>
      <w:r w:rsidRPr="00D42FE6">
        <w:t>4&gt;</w:t>
      </w:r>
      <w:r w:rsidRPr="00D42FE6">
        <w:tab/>
        <w:t xml:space="preserve">in the remainder of this procedure, use the selected </w:t>
      </w:r>
      <w:r w:rsidRPr="00D42FE6">
        <w:rPr>
          <w:i/>
        </w:rPr>
        <w:t>UAC-BarringPerPLMN</w:t>
      </w:r>
      <w:r w:rsidRPr="00D42FE6">
        <w:t xml:space="preserve"> entry (i.e. presence or absence of access barring parameters in this entry) irrespective of the </w:t>
      </w:r>
      <w:r w:rsidRPr="00D42FE6">
        <w:rPr>
          <w:i/>
        </w:rPr>
        <w:t>uac-BarringForCommon</w:t>
      </w:r>
      <w:r w:rsidRPr="00D42FE6">
        <w:t xml:space="preserve"> included in </w:t>
      </w:r>
      <w:r w:rsidRPr="00D42FE6">
        <w:rPr>
          <w:i/>
        </w:rPr>
        <w:t>SIB1</w:t>
      </w:r>
      <w:r w:rsidRPr="00D42FE6">
        <w:t>;</w:t>
      </w:r>
    </w:p>
    <w:p w14:paraId="70E9CBE0" w14:textId="77777777" w:rsidR="00C402E1" w:rsidRPr="00D42FE6" w:rsidRDefault="00C402E1" w:rsidP="00C402E1">
      <w:pPr>
        <w:pStyle w:val="B3"/>
      </w:pPr>
      <w:r w:rsidRPr="00D42FE6">
        <w:t>3&gt;</w:t>
      </w:r>
      <w:r w:rsidRPr="00D42FE6">
        <w:tab/>
        <w:t xml:space="preserve">else if SIB1 includes </w:t>
      </w:r>
      <w:r w:rsidRPr="00D42FE6">
        <w:rPr>
          <w:i/>
        </w:rPr>
        <w:t>uac-BarringForCommon</w:t>
      </w:r>
      <w:r w:rsidRPr="00D42FE6">
        <w:rPr>
          <w:rStyle w:val="B3Char2"/>
          <w:rFonts w:ascii="Arial" w:hAnsi="Arial"/>
        </w:rPr>
        <w:t>:</w:t>
      </w:r>
    </w:p>
    <w:p w14:paraId="543F5213" w14:textId="77777777" w:rsidR="00C402E1" w:rsidRPr="00D42FE6" w:rsidRDefault="00C402E1" w:rsidP="00C402E1">
      <w:pPr>
        <w:pStyle w:val="B4"/>
      </w:pPr>
      <w:r w:rsidRPr="00D42FE6">
        <w:t>4&gt;</w:t>
      </w:r>
      <w:r w:rsidRPr="00D42FE6">
        <w:tab/>
        <w:t xml:space="preserve">in the remainder of this procedure use the </w:t>
      </w:r>
      <w:r w:rsidRPr="00D42FE6">
        <w:rPr>
          <w:i/>
          <w:noProof/>
        </w:rPr>
        <w:t>uac-BarringForCommon</w:t>
      </w:r>
      <w:r w:rsidRPr="00D42FE6">
        <w:t xml:space="preserve"> (i.e. presence or absence of these parameters) included in </w:t>
      </w:r>
      <w:r w:rsidRPr="00D42FE6">
        <w:rPr>
          <w:i/>
        </w:rPr>
        <w:t>SIB1</w:t>
      </w:r>
      <w:r w:rsidRPr="00D42FE6">
        <w:t>;</w:t>
      </w:r>
    </w:p>
    <w:p w14:paraId="1C3C8CEE" w14:textId="77777777" w:rsidR="00C402E1" w:rsidRPr="00D42FE6" w:rsidRDefault="00C402E1" w:rsidP="00C402E1">
      <w:pPr>
        <w:pStyle w:val="B3"/>
      </w:pPr>
      <w:r w:rsidRPr="00D42FE6">
        <w:t>3&gt; else:</w:t>
      </w:r>
    </w:p>
    <w:p w14:paraId="59F73AC2" w14:textId="77777777" w:rsidR="00C402E1" w:rsidRPr="00D42FE6" w:rsidRDefault="00C402E1" w:rsidP="00C402E1">
      <w:pPr>
        <w:pStyle w:val="B4"/>
      </w:pPr>
      <w:r w:rsidRPr="00D42FE6">
        <w:t>4&gt; consider the access attempt as allowed;</w:t>
      </w:r>
    </w:p>
    <w:p w14:paraId="7C961C6F" w14:textId="77777777" w:rsidR="00C402E1" w:rsidRDefault="00C402E1" w:rsidP="00C402E1">
      <w:pPr>
        <w:pStyle w:val="B3"/>
      </w:pPr>
      <w:r w:rsidRPr="00D42FE6">
        <w:rPr>
          <w:lang w:eastAsia="ko-KR"/>
        </w:rPr>
        <w:t>3&gt;</w:t>
      </w:r>
      <w:r w:rsidRPr="00D42FE6">
        <w:tab/>
        <w:t>if</w:t>
      </w:r>
      <w:r w:rsidRPr="00D42FE6">
        <w:rPr>
          <w:i/>
        </w:rPr>
        <w:t xml:space="preserve"> uac-BarringForCommon</w:t>
      </w:r>
      <w:r w:rsidRPr="00D42FE6">
        <w:t xml:space="preserve"> is applicable or</w:t>
      </w:r>
      <w:r w:rsidRPr="00D42FE6">
        <w:rPr>
          <w:lang w:eastAsia="ko-KR"/>
        </w:rPr>
        <w:t xml:space="preserve"> the</w:t>
      </w:r>
      <w:r w:rsidRPr="00D42FE6">
        <w:t xml:space="preserve"> </w:t>
      </w:r>
      <w:r w:rsidRPr="00D42FE6">
        <w:rPr>
          <w:i/>
        </w:rPr>
        <w:t>uac-ACBarringListType</w:t>
      </w:r>
      <w:r w:rsidRPr="00D42FE6">
        <w:t xml:space="preserve"> indicated that </w:t>
      </w:r>
      <w:r w:rsidRPr="00D42FE6">
        <w:rPr>
          <w:i/>
        </w:rPr>
        <w:t>uac-ExplicitACBarringList</w:t>
      </w:r>
      <w:r w:rsidRPr="00D42FE6">
        <w:t xml:space="preserve"> is used:</w:t>
      </w:r>
    </w:p>
    <w:p w14:paraId="25CDC71C" w14:textId="77777777" w:rsidR="00C402E1" w:rsidRDefault="00C402E1" w:rsidP="00C402E1">
      <w:pPr>
        <w:pStyle w:val="B4"/>
        <w:rPr>
          <w:lang w:eastAsia="ko-KR"/>
        </w:rPr>
      </w:pPr>
      <w:r w:rsidRPr="00D42FE6">
        <w:rPr>
          <w:lang w:eastAsia="ko-KR"/>
        </w:rPr>
        <w:t>4&gt;</w:t>
      </w:r>
      <w:r w:rsidRPr="00D42FE6">
        <w:tab/>
        <w:t>if</w:t>
      </w:r>
      <w:r w:rsidRPr="00D42FE6">
        <w:rPr>
          <w:lang w:eastAsia="ko-KR"/>
        </w:rPr>
        <w:t xml:space="preserve"> the</w:t>
      </w:r>
      <w:r w:rsidRPr="00D42FE6">
        <w:t xml:space="preserve"> corresponding </w:t>
      </w:r>
      <w:r w:rsidRPr="00D42FE6">
        <w:rPr>
          <w:i/>
        </w:rPr>
        <w:t>UAC-BarringPerCatList</w:t>
      </w:r>
      <w:r w:rsidRPr="00D42FE6">
        <w:t xml:space="preserve"> contains a </w:t>
      </w:r>
      <w:r w:rsidRPr="00D42FE6">
        <w:rPr>
          <w:i/>
        </w:rPr>
        <w:t xml:space="preserve">UAC-BarringPerCat </w:t>
      </w:r>
      <w:r w:rsidRPr="00D42FE6">
        <w:t xml:space="preserve">entry corresponding to the </w:t>
      </w:r>
      <w:r w:rsidRPr="00D42FE6">
        <w:rPr>
          <w:lang w:eastAsia="ko-KR"/>
        </w:rPr>
        <w:t>Access Category</w:t>
      </w:r>
      <w:r w:rsidRPr="00D42FE6">
        <w:t>:</w:t>
      </w:r>
    </w:p>
    <w:p w14:paraId="625C4F84" w14:textId="77777777" w:rsidR="00C402E1" w:rsidRDefault="00C402E1" w:rsidP="00C402E1">
      <w:pPr>
        <w:pStyle w:val="B5"/>
        <w:rPr>
          <w:lang w:eastAsia="ko-KR"/>
        </w:rPr>
      </w:pPr>
      <w:r w:rsidRPr="00D42FE6">
        <w:t>5&gt;</w:t>
      </w:r>
      <w:r w:rsidRPr="00D42FE6">
        <w:tab/>
      </w:r>
      <w:r w:rsidRPr="00D42FE6">
        <w:rPr>
          <w:rFonts w:eastAsia="PMingLiU"/>
          <w:lang w:eastAsia="zh-TW"/>
        </w:rPr>
        <w:t>select</w:t>
      </w:r>
      <w:r w:rsidRPr="00D42FE6">
        <w:t xml:space="preserve"> the </w:t>
      </w:r>
      <w:r w:rsidRPr="00D42FE6">
        <w:rPr>
          <w:i/>
        </w:rPr>
        <w:t xml:space="preserve">UAC-BarringPerCat </w:t>
      </w:r>
      <w:r w:rsidRPr="00D42FE6">
        <w:t>entry;</w:t>
      </w:r>
    </w:p>
    <w:p w14:paraId="0A636CB3" w14:textId="77777777" w:rsidR="00C402E1" w:rsidRDefault="00C402E1" w:rsidP="00C402E1">
      <w:pPr>
        <w:pStyle w:val="B5"/>
      </w:pPr>
      <w:r w:rsidRPr="00D42FE6">
        <w:rPr>
          <w:lang w:eastAsia="ko-KR"/>
        </w:rPr>
        <w:lastRenderedPageBreak/>
        <w:t>5</w:t>
      </w:r>
      <w:r w:rsidRPr="00D42FE6">
        <w:t>&gt;</w:t>
      </w:r>
      <w:r w:rsidRPr="00D42FE6">
        <w:tab/>
        <w:t xml:space="preserve">if the </w:t>
      </w:r>
      <w:r w:rsidRPr="0056353C">
        <w:rPr>
          <w:i/>
        </w:rPr>
        <w:t>uac-BarringInfoSetList</w:t>
      </w:r>
      <w:r w:rsidRPr="00D42FE6">
        <w:t xml:space="preserve"> </w:t>
      </w:r>
      <w:r w:rsidRPr="0056353C">
        <w:t>contain</w:t>
      </w:r>
      <w:r w:rsidRPr="00D42FE6">
        <w:t xml:space="preserve"> a </w:t>
      </w:r>
      <w:r w:rsidRPr="0056353C">
        <w:rPr>
          <w:i/>
        </w:rPr>
        <w:t>UAC-BarringInfoSet</w:t>
      </w:r>
      <w:r w:rsidRPr="00D42FE6">
        <w:t xml:space="preserve"> entry corresponding to the selected </w:t>
      </w:r>
      <w:r w:rsidRPr="00D42FE6">
        <w:rPr>
          <w:i/>
        </w:rPr>
        <w:t>uac-barringInfoSetIndex</w:t>
      </w:r>
      <w:r w:rsidRPr="00D42FE6">
        <w:t xml:space="preserve"> in the </w:t>
      </w:r>
      <w:r w:rsidRPr="00D42FE6">
        <w:rPr>
          <w:i/>
        </w:rPr>
        <w:t>UAC-BarringPerCat</w:t>
      </w:r>
      <w:r w:rsidRPr="00D42FE6">
        <w:t>:</w:t>
      </w:r>
    </w:p>
    <w:p w14:paraId="234DB82A" w14:textId="77777777" w:rsidR="00C402E1" w:rsidRDefault="00C402E1" w:rsidP="00C402E1">
      <w:pPr>
        <w:pStyle w:val="B6"/>
      </w:pPr>
      <w:r w:rsidRPr="00D42FE6">
        <w:t>6&gt;</w:t>
      </w:r>
      <w:r w:rsidRPr="00D42FE6">
        <w:tab/>
      </w:r>
      <w:r w:rsidRPr="0056353C">
        <w:t>select</w:t>
      </w:r>
      <w:r w:rsidRPr="00D42FE6">
        <w:t xml:space="preserve"> the </w:t>
      </w:r>
      <w:r w:rsidRPr="00D42FE6">
        <w:rPr>
          <w:i/>
        </w:rPr>
        <w:t>UAC-BarringInfoSet</w:t>
      </w:r>
      <w:r w:rsidRPr="00D42FE6">
        <w:t xml:space="preserve"> entry;</w:t>
      </w:r>
    </w:p>
    <w:p w14:paraId="779EF261" w14:textId="77777777" w:rsidR="00C402E1" w:rsidRDefault="00C402E1" w:rsidP="00C402E1">
      <w:pPr>
        <w:pStyle w:val="B6"/>
      </w:pPr>
      <w:r w:rsidRPr="00D42FE6">
        <w:t xml:space="preserve">6&gt; </w:t>
      </w:r>
      <w:r w:rsidRPr="0056353C">
        <w:t>perform</w:t>
      </w:r>
      <w:r w:rsidRPr="00D42FE6">
        <w:t xml:space="preserve"> access barring check for the Access Category as specified in 5.3.14.5, using the selected </w:t>
      </w:r>
      <w:r w:rsidRPr="00D42FE6">
        <w:rPr>
          <w:i/>
        </w:rPr>
        <w:t>UAC-BarringInfoSet</w:t>
      </w:r>
      <w:r w:rsidRPr="00D42FE6">
        <w:t xml:space="preserve"> as "UAC barring parameter";</w:t>
      </w:r>
    </w:p>
    <w:p w14:paraId="27C56C40" w14:textId="77777777" w:rsidR="00C402E1" w:rsidRDefault="00C402E1" w:rsidP="00C402E1">
      <w:pPr>
        <w:pStyle w:val="B5"/>
      </w:pPr>
      <w:r w:rsidRPr="00D42FE6">
        <w:rPr>
          <w:lang w:eastAsia="ko-KR"/>
        </w:rPr>
        <w:t>5</w:t>
      </w:r>
      <w:r w:rsidRPr="00D42FE6">
        <w:t>&gt;</w:t>
      </w:r>
      <w:r w:rsidRPr="00D42FE6">
        <w:tab/>
      </w:r>
      <w:r w:rsidRPr="0056353C">
        <w:t>else</w:t>
      </w:r>
      <w:r w:rsidRPr="00D42FE6">
        <w:t>:</w:t>
      </w:r>
    </w:p>
    <w:p w14:paraId="5BD69436" w14:textId="77777777" w:rsidR="00C402E1" w:rsidRDefault="00C402E1" w:rsidP="00C402E1">
      <w:pPr>
        <w:pStyle w:val="B6"/>
      </w:pPr>
      <w:r w:rsidRPr="00D42FE6">
        <w:t xml:space="preserve">6&gt; </w:t>
      </w:r>
      <w:r w:rsidRPr="0056353C">
        <w:t>consider</w:t>
      </w:r>
      <w:r w:rsidRPr="00D42FE6">
        <w:rPr>
          <w:lang w:eastAsia="ko-KR"/>
        </w:rPr>
        <w:t xml:space="preserve"> </w:t>
      </w:r>
      <w:r w:rsidRPr="00D42FE6">
        <w:t>the access attempt as allowed;</w:t>
      </w:r>
    </w:p>
    <w:p w14:paraId="5200C7F6" w14:textId="77777777" w:rsidR="00C402E1" w:rsidRDefault="00C402E1" w:rsidP="00C402E1">
      <w:pPr>
        <w:pStyle w:val="B4"/>
        <w:rPr>
          <w:lang w:eastAsia="ko-KR"/>
        </w:rPr>
      </w:pPr>
      <w:r w:rsidRPr="00D42FE6">
        <w:rPr>
          <w:lang w:eastAsia="ko-KR"/>
        </w:rPr>
        <w:t>4&gt;</w:t>
      </w:r>
      <w:r w:rsidRPr="00D42FE6">
        <w:rPr>
          <w:lang w:eastAsia="ko-KR"/>
        </w:rPr>
        <w:tab/>
        <w:t>else:</w:t>
      </w:r>
    </w:p>
    <w:p w14:paraId="03041B3C" w14:textId="77777777" w:rsidR="00C402E1" w:rsidRPr="00D42FE6" w:rsidRDefault="00C402E1" w:rsidP="00C402E1">
      <w:pPr>
        <w:pStyle w:val="B5"/>
      </w:pPr>
      <w:r w:rsidRPr="00D42FE6">
        <w:rPr>
          <w:lang w:eastAsia="ko-KR"/>
        </w:rPr>
        <w:t xml:space="preserve">5&gt; consider </w:t>
      </w:r>
      <w:r w:rsidRPr="00D42FE6">
        <w:t>the access attempt as allowed;</w:t>
      </w:r>
    </w:p>
    <w:p w14:paraId="4F9591BB" w14:textId="3E5D87CC" w:rsidR="00C402E1" w:rsidRPr="00D42FE6" w:rsidRDefault="00C402E1" w:rsidP="00C402E1">
      <w:pPr>
        <w:pStyle w:val="B3"/>
      </w:pPr>
      <w:r w:rsidRPr="00D42FE6">
        <w:t xml:space="preserve">3&gt; else if the </w:t>
      </w:r>
      <w:r w:rsidRPr="00D42FE6">
        <w:rPr>
          <w:i/>
        </w:rPr>
        <w:t>uac-ACBarringListType</w:t>
      </w:r>
      <w:r w:rsidRPr="00D42FE6">
        <w:t xml:space="preserve"> indicated that </w:t>
      </w:r>
      <w:r w:rsidRPr="00D42FE6">
        <w:rPr>
          <w:i/>
        </w:rPr>
        <w:t>uac-ImplicitACBarringList</w:t>
      </w:r>
      <w:r w:rsidRPr="00D42FE6">
        <w:t xml:space="preserve"> is </w:t>
      </w:r>
      <w:del w:id="3" w:author="Nokia" w:date="2018-09-23T12:10:00Z">
        <w:r w:rsidRPr="00D42FE6" w:rsidDel="002B6ACF">
          <w:delText>used</w:delText>
        </w:r>
      </w:del>
      <w:ins w:id="4" w:author="Nokia" w:date="2018-09-23T12:10:00Z">
        <w:r w:rsidR="002B6ACF">
          <w:t>indicated</w:t>
        </w:r>
      </w:ins>
      <w:r w:rsidRPr="00D42FE6">
        <w:t>:</w:t>
      </w:r>
    </w:p>
    <w:p w14:paraId="380490F9" w14:textId="23C3C36A" w:rsidR="00C402E1" w:rsidRPr="00D42FE6" w:rsidRDefault="00C402E1" w:rsidP="00C402E1">
      <w:pPr>
        <w:pStyle w:val="B4"/>
      </w:pPr>
      <w:r w:rsidRPr="00D42FE6">
        <w:t xml:space="preserve">4&gt; </w:t>
      </w:r>
      <w:del w:id="5" w:author="Nokia" w:date="2018-09-23T11:48:00Z">
        <w:r w:rsidRPr="00D42FE6" w:rsidDel="002D3C49">
          <w:rPr>
            <w:lang w:eastAsia="ko-KR"/>
          </w:rPr>
          <w:delText xml:space="preserve">if the </w:delText>
        </w:r>
        <w:r w:rsidRPr="00D42FE6" w:rsidDel="002D3C49">
          <w:rPr>
            <w:i/>
            <w:lang w:eastAsia="ko-KR"/>
          </w:rPr>
          <w:delText>uac-BarringInfoSetList</w:delText>
        </w:r>
        <w:r w:rsidRPr="00D42FE6" w:rsidDel="002D3C49">
          <w:rPr>
            <w:lang w:eastAsia="ko-KR"/>
          </w:rPr>
          <w:delText xml:space="preserve"> contain a </w:delText>
        </w:r>
        <w:r w:rsidRPr="00D42FE6" w:rsidDel="002D3C49">
          <w:rPr>
            <w:i/>
            <w:lang w:eastAsia="ko-KR"/>
          </w:rPr>
          <w:delText>UAC-BarringInfoSet</w:delText>
        </w:r>
        <w:r w:rsidRPr="00D42FE6" w:rsidDel="002D3C49">
          <w:rPr>
            <w:lang w:eastAsia="ko-KR"/>
          </w:rPr>
          <w:delText xml:space="preserve"> entry corresponding to</w:delText>
        </w:r>
      </w:del>
      <w:ins w:id="6" w:author="Nokia" w:date="2018-09-23T11:48:00Z">
        <w:r w:rsidR="002D3C49">
          <w:rPr>
            <w:lang w:eastAsia="ko-KR"/>
          </w:rPr>
          <w:t>select</w:t>
        </w:r>
      </w:ins>
      <w:r w:rsidRPr="00D42FE6">
        <w:rPr>
          <w:lang w:eastAsia="ko-KR"/>
        </w:rPr>
        <w:t xml:space="preserve"> the </w:t>
      </w:r>
      <w:r w:rsidRPr="00D42FE6">
        <w:rPr>
          <w:i/>
          <w:lang w:eastAsia="ko-KR"/>
        </w:rPr>
        <w:t>uac-</w:t>
      </w:r>
      <w:ins w:id="7" w:author="Nokia" w:date="2018-09-23T11:53:00Z">
        <w:r w:rsidR="00550CD1">
          <w:rPr>
            <w:i/>
            <w:lang w:eastAsia="ko-KR"/>
          </w:rPr>
          <w:t>B</w:t>
        </w:r>
      </w:ins>
      <w:del w:id="8" w:author="Nokia" w:date="2018-09-23T11:53:00Z">
        <w:r w:rsidRPr="00D42FE6" w:rsidDel="00550CD1">
          <w:rPr>
            <w:i/>
          </w:rPr>
          <w:delText>b</w:delText>
        </w:r>
      </w:del>
      <w:r w:rsidRPr="00D42FE6">
        <w:rPr>
          <w:i/>
        </w:rPr>
        <w:t>arringInfoSetIndex</w:t>
      </w:r>
      <w:r w:rsidRPr="00D42FE6">
        <w:t xml:space="preserve"> </w:t>
      </w:r>
      <w:ins w:id="9" w:author="Nokia" w:date="2018-09-23T11:48:00Z">
        <w:r w:rsidR="00550CD1">
          <w:t xml:space="preserve">corresponding to the Access Category </w:t>
        </w:r>
      </w:ins>
      <w:r w:rsidRPr="00D42FE6">
        <w:t xml:space="preserve">in the </w:t>
      </w:r>
      <w:ins w:id="10" w:author="Nokia" w:date="2018-09-23T11:49:00Z">
        <w:r w:rsidR="00550CD1">
          <w:rPr>
            <w:i/>
          </w:rPr>
          <w:t>uac-ImplicitACBarringList;</w:t>
        </w:r>
      </w:ins>
      <w:del w:id="11" w:author="Nokia" w:date="2018-09-23T11:49:00Z">
        <w:r w:rsidRPr="00D42FE6" w:rsidDel="00550CD1">
          <w:rPr>
            <w:i/>
          </w:rPr>
          <w:delText>UAC-BarringPerCat</w:delText>
        </w:r>
        <w:r w:rsidRPr="00D42FE6" w:rsidDel="00550CD1">
          <w:delText>:</w:delText>
        </w:r>
      </w:del>
    </w:p>
    <w:p w14:paraId="58AF2FF0" w14:textId="2E4A8C43" w:rsidR="00B97EB3" w:rsidRDefault="00550CD1" w:rsidP="00B97EB3">
      <w:pPr>
        <w:pStyle w:val="B5"/>
        <w:rPr>
          <w:ins w:id="12" w:author="Nokia" w:date="2018-09-23T12:11:00Z"/>
          <w:i/>
        </w:rPr>
      </w:pPr>
      <w:bookmarkStart w:id="13" w:name="_Hlk525467450"/>
      <w:ins w:id="14" w:author="Nokia" w:date="2018-09-23T11:54:00Z">
        <w:r w:rsidRPr="00D42FE6">
          <w:t xml:space="preserve">5&gt; </w:t>
        </w:r>
        <w:r>
          <w:t xml:space="preserve">if the </w:t>
        </w:r>
        <w:r w:rsidR="00F36DD7">
          <w:rPr>
            <w:i/>
          </w:rPr>
          <w:t>uac-BarringInfo</w:t>
        </w:r>
        <w:r>
          <w:rPr>
            <w:i/>
          </w:rPr>
          <w:t xml:space="preserve">SetList </w:t>
        </w:r>
        <w:r>
          <w:t>contain</w:t>
        </w:r>
        <w:r w:rsidRPr="00D42FE6">
          <w:t xml:space="preserve"> the </w:t>
        </w:r>
        <w:r w:rsidRPr="00D42FE6">
          <w:rPr>
            <w:i/>
          </w:rPr>
          <w:t>UAC-BarringInfoSet</w:t>
        </w:r>
        <w:r w:rsidRPr="00D42FE6">
          <w:t xml:space="preserve"> entry</w:t>
        </w:r>
        <w:r>
          <w:t xml:space="preserve"> corresponding to the </w:t>
        </w:r>
      </w:ins>
      <w:ins w:id="15" w:author="Nokia" w:date="2018-09-23T12:10:00Z">
        <w:r w:rsidR="002B6ACF">
          <w:t>s</w:t>
        </w:r>
      </w:ins>
      <w:ins w:id="16" w:author="Nokia" w:date="2018-09-23T11:54:00Z">
        <w:r>
          <w:t xml:space="preserve">elected </w:t>
        </w:r>
        <w:r>
          <w:rPr>
            <w:i/>
          </w:rPr>
          <w:t>uac-BarringInfoSetIndex:</w:t>
        </w:r>
      </w:ins>
    </w:p>
    <w:p w14:paraId="223A695D" w14:textId="11E8E2DC" w:rsidR="00C402E1" w:rsidRPr="002B6ACF" w:rsidRDefault="002B6ACF">
      <w:pPr>
        <w:pStyle w:val="B5"/>
        <w:ind w:firstLine="0"/>
        <w:rPr>
          <w:lang w:val="x-none"/>
          <w:rPrChange w:id="17" w:author="Nokia" w:date="2018-09-23T12:17:00Z">
            <w:rPr/>
          </w:rPrChange>
        </w:rPr>
        <w:pPrChange w:id="18" w:author="Nokia" w:date="2018-09-23T12:17:00Z">
          <w:pPr>
            <w:pStyle w:val="B5"/>
          </w:pPr>
        </w:pPrChange>
      </w:pPr>
      <w:ins w:id="19" w:author="Nokia" w:date="2018-09-23T12:11:00Z">
        <w:r w:rsidRPr="002942E6">
          <w:rPr>
            <w:rStyle w:val="B6Char"/>
            <w:rPrChange w:id="20" w:author="Nokia" w:date="2018-09-23T12:20:00Z">
              <w:rPr/>
            </w:rPrChange>
          </w:rPr>
          <w:t>6</w:t>
        </w:r>
      </w:ins>
      <w:bookmarkEnd w:id="13"/>
      <w:del w:id="21" w:author="Nokia" w:date="2018-09-23T12:15:00Z">
        <w:r w:rsidR="00C402E1" w:rsidRPr="002B6ACF" w:rsidDel="002B6ACF">
          <w:delText>5</w:delText>
        </w:r>
      </w:del>
      <w:r w:rsidR="00C402E1" w:rsidRPr="002942E6">
        <w:rPr>
          <w:rStyle w:val="B6Char"/>
          <w:rPrChange w:id="22" w:author="Nokia" w:date="2018-09-23T12:20:00Z">
            <w:rPr/>
          </w:rPrChange>
        </w:rPr>
        <w:t>&gt;</w:t>
      </w:r>
      <w:r w:rsidR="00C402E1" w:rsidRPr="002B6ACF">
        <w:t xml:space="preserve"> </w:t>
      </w:r>
      <w:r w:rsidR="00C402E1" w:rsidRPr="002942E6">
        <w:rPr>
          <w:rStyle w:val="B6Char"/>
          <w:rPrChange w:id="23" w:author="Nokia" w:date="2018-09-23T12:20:00Z">
            <w:rPr/>
          </w:rPrChange>
        </w:rPr>
        <w:t xml:space="preserve">select the </w:t>
      </w:r>
      <w:r w:rsidR="00C402E1" w:rsidRPr="002942E6">
        <w:rPr>
          <w:rStyle w:val="B6Char"/>
          <w:rPrChange w:id="24" w:author="Nokia" w:date="2018-09-23T12:20:00Z">
            <w:rPr>
              <w:i/>
            </w:rPr>
          </w:rPrChange>
        </w:rPr>
        <w:t>UAC-BarringInfoSet</w:t>
      </w:r>
      <w:r w:rsidR="00C402E1" w:rsidRPr="002942E6">
        <w:rPr>
          <w:rStyle w:val="B6Char"/>
          <w:rPrChange w:id="25" w:author="Nokia" w:date="2018-09-23T12:20:00Z">
            <w:rPr/>
          </w:rPrChange>
        </w:rPr>
        <w:t xml:space="preserve"> entry;</w:t>
      </w:r>
    </w:p>
    <w:p w14:paraId="35E8E483" w14:textId="1749BAA8" w:rsidR="00C402E1" w:rsidRPr="002B6ACF" w:rsidRDefault="002B6ACF">
      <w:pPr>
        <w:pStyle w:val="B5"/>
        <w:ind w:firstLine="0"/>
        <w:pPrChange w:id="26" w:author="Nokia" w:date="2018-09-23T12:18:00Z">
          <w:pPr>
            <w:pStyle w:val="B5"/>
          </w:pPr>
        </w:pPrChange>
      </w:pPr>
      <w:ins w:id="27" w:author="Nokia" w:date="2018-09-23T12:15:00Z">
        <w:r w:rsidRPr="002942E6">
          <w:rPr>
            <w:rStyle w:val="B6Char"/>
            <w:rPrChange w:id="28" w:author="Nokia" w:date="2018-09-23T12:20:00Z">
              <w:rPr/>
            </w:rPrChange>
          </w:rPr>
          <w:t>6</w:t>
        </w:r>
      </w:ins>
      <w:del w:id="29" w:author="Nokia" w:date="2018-09-23T12:15:00Z">
        <w:r w:rsidR="00C402E1" w:rsidRPr="002B6ACF" w:rsidDel="002B6ACF">
          <w:delText>5</w:delText>
        </w:r>
      </w:del>
      <w:r w:rsidR="00C402E1" w:rsidRPr="002942E6">
        <w:rPr>
          <w:rStyle w:val="B6Char"/>
          <w:rPrChange w:id="30" w:author="Nokia" w:date="2018-09-23T12:20:00Z">
            <w:rPr/>
          </w:rPrChange>
        </w:rPr>
        <w:t xml:space="preserve">&gt; perform access barring check for the Access Category as specified in 5.3.14.5, using the selected </w:t>
      </w:r>
      <w:r w:rsidR="00C402E1" w:rsidRPr="002942E6">
        <w:rPr>
          <w:rStyle w:val="B6Char"/>
          <w:rPrChange w:id="31" w:author="Nokia" w:date="2018-09-23T12:20:00Z">
            <w:rPr>
              <w:i/>
            </w:rPr>
          </w:rPrChange>
        </w:rPr>
        <w:t>UAC-BarringInfoSet</w:t>
      </w:r>
      <w:r w:rsidR="00C402E1" w:rsidRPr="002942E6">
        <w:rPr>
          <w:rStyle w:val="B6Char"/>
          <w:rPrChange w:id="32" w:author="Nokia" w:date="2018-09-23T12:20:00Z">
            <w:rPr/>
          </w:rPrChange>
        </w:rPr>
        <w:t xml:space="preserve"> as "UAC barring parameter";</w:t>
      </w:r>
    </w:p>
    <w:p w14:paraId="42933342" w14:textId="559157FC" w:rsidR="00C402E1" w:rsidRPr="00D42FE6" w:rsidRDefault="002B6ACF">
      <w:pPr>
        <w:pStyle w:val="B5"/>
        <w:rPr>
          <w:lang w:eastAsia="ko-KR"/>
        </w:rPr>
        <w:pPrChange w:id="33" w:author="Nokia" w:date="2018-09-23T12:18:00Z">
          <w:pPr>
            <w:pStyle w:val="B4"/>
          </w:pPr>
        </w:pPrChange>
      </w:pPr>
      <w:ins w:id="34" w:author="Nokia" w:date="2018-09-23T12:18:00Z">
        <w:r>
          <w:rPr>
            <w:lang w:eastAsia="ko-KR"/>
          </w:rPr>
          <w:t>5</w:t>
        </w:r>
      </w:ins>
      <w:del w:id="35" w:author="Nokia" w:date="2018-09-23T12:18:00Z">
        <w:r w:rsidR="00C402E1" w:rsidRPr="00D42FE6" w:rsidDel="002B6ACF">
          <w:rPr>
            <w:lang w:eastAsia="ko-KR"/>
          </w:rPr>
          <w:delText>4</w:delText>
        </w:r>
      </w:del>
      <w:r w:rsidR="00C402E1" w:rsidRPr="00D42FE6">
        <w:rPr>
          <w:lang w:eastAsia="ko-KR"/>
        </w:rPr>
        <w:t>&gt; else:</w:t>
      </w:r>
    </w:p>
    <w:p w14:paraId="24223143" w14:textId="2BE76FAE" w:rsidR="00C402E1" w:rsidRPr="00D42FE6" w:rsidRDefault="002B6ACF">
      <w:pPr>
        <w:pStyle w:val="B5"/>
        <w:ind w:firstLine="0"/>
        <w:pPrChange w:id="36" w:author="Nokia" w:date="2018-09-23T12:18:00Z">
          <w:pPr>
            <w:pStyle w:val="B5"/>
          </w:pPr>
        </w:pPrChange>
      </w:pPr>
      <w:ins w:id="37" w:author="Nokia" w:date="2018-09-23T12:18:00Z">
        <w:r w:rsidRPr="002942E6">
          <w:rPr>
            <w:rStyle w:val="B6Char"/>
            <w:rPrChange w:id="38" w:author="Nokia" w:date="2018-09-23T12:21:00Z">
              <w:rPr/>
            </w:rPrChange>
          </w:rPr>
          <w:t>6</w:t>
        </w:r>
      </w:ins>
      <w:del w:id="39" w:author="Nokia" w:date="2018-09-23T12:18:00Z">
        <w:r w:rsidR="00C402E1" w:rsidRPr="00D42FE6" w:rsidDel="002B6ACF">
          <w:delText>5</w:delText>
        </w:r>
      </w:del>
      <w:r w:rsidR="00C402E1" w:rsidRPr="002942E6">
        <w:rPr>
          <w:rStyle w:val="B6Char"/>
          <w:rPrChange w:id="40" w:author="Nokia" w:date="2018-09-23T12:20:00Z">
            <w:rPr/>
          </w:rPrChange>
        </w:rPr>
        <w:t>&gt; consider</w:t>
      </w:r>
      <w:r w:rsidR="00C402E1" w:rsidRPr="002942E6">
        <w:rPr>
          <w:rStyle w:val="B6Char"/>
          <w:rPrChange w:id="41" w:author="Nokia" w:date="2018-09-23T12:20:00Z">
            <w:rPr>
              <w:lang w:eastAsia="ko-KR"/>
            </w:rPr>
          </w:rPrChange>
        </w:rPr>
        <w:t xml:space="preserve"> </w:t>
      </w:r>
      <w:r w:rsidR="00C402E1" w:rsidRPr="002942E6">
        <w:rPr>
          <w:rStyle w:val="B6Char"/>
          <w:rPrChange w:id="42" w:author="Nokia" w:date="2018-09-23T12:20:00Z">
            <w:rPr/>
          </w:rPrChange>
        </w:rPr>
        <w:t>the access attempt as allowed;</w:t>
      </w:r>
    </w:p>
    <w:p w14:paraId="4EC8995A" w14:textId="77777777" w:rsidR="00C402E1" w:rsidRPr="00D42FE6" w:rsidRDefault="00C402E1" w:rsidP="00C402E1">
      <w:pPr>
        <w:pStyle w:val="B3"/>
      </w:pPr>
      <w:r w:rsidRPr="00D42FE6">
        <w:t>3&gt; else:</w:t>
      </w:r>
    </w:p>
    <w:p w14:paraId="00AFEC83" w14:textId="77777777" w:rsidR="00C402E1" w:rsidRDefault="00C402E1" w:rsidP="00C402E1">
      <w:pPr>
        <w:pStyle w:val="B4"/>
      </w:pPr>
      <w:r w:rsidRPr="00D42FE6">
        <w:t>4&gt; consider the access attempt as allowed;</w:t>
      </w:r>
    </w:p>
    <w:p w14:paraId="781116C2" w14:textId="77777777" w:rsidR="00C402E1" w:rsidRPr="00D42FE6" w:rsidRDefault="00C402E1" w:rsidP="00C402E1">
      <w:pPr>
        <w:pStyle w:val="B1"/>
      </w:pPr>
      <w:r w:rsidRPr="00D42FE6">
        <w:rPr>
          <w:lang w:eastAsia="ko-KR"/>
        </w:rPr>
        <w:t>1</w:t>
      </w:r>
      <w:r w:rsidRPr="00D42FE6">
        <w:t>&gt;</w:t>
      </w:r>
      <w:r w:rsidRPr="00D42FE6">
        <w:tab/>
        <w:t xml:space="preserve">if the access </w:t>
      </w:r>
      <w:r w:rsidRPr="00D42FE6">
        <w:rPr>
          <w:rFonts w:eastAsia="PMingLiU"/>
          <w:lang w:eastAsia="zh-TW"/>
        </w:rPr>
        <w:t>barring check was requested</w:t>
      </w:r>
      <w:r w:rsidRPr="00D42FE6">
        <w:t xml:space="preserve"> by upper layers:</w:t>
      </w:r>
    </w:p>
    <w:p w14:paraId="42A30105" w14:textId="77777777" w:rsidR="00C402E1" w:rsidRPr="00D42FE6" w:rsidRDefault="00C402E1" w:rsidP="00C402E1">
      <w:pPr>
        <w:pStyle w:val="B2"/>
      </w:pPr>
      <w:r w:rsidRPr="00D42FE6">
        <w:rPr>
          <w:lang w:eastAsia="ko-KR"/>
        </w:rPr>
        <w:t>2</w:t>
      </w:r>
      <w:r w:rsidRPr="00D42FE6">
        <w:t>&gt;</w:t>
      </w:r>
      <w:r w:rsidRPr="00D42FE6">
        <w:tab/>
        <w:t>if the access attempt is considered as barred:</w:t>
      </w:r>
    </w:p>
    <w:p w14:paraId="026AFB74" w14:textId="77777777" w:rsidR="00C402E1" w:rsidRPr="00D42FE6" w:rsidRDefault="00C402E1" w:rsidP="00C402E1">
      <w:pPr>
        <w:pStyle w:val="B3"/>
        <w:rPr>
          <w:lang w:eastAsia="zh-TW"/>
        </w:rPr>
      </w:pPr>
      <w:r w:rsidRPr="00D42FE6">
        <w:rPr>
          <w:lang w:eastAsia="zh-TW"/>
        </w:rPr>
        <w:t>3&gt;</w:t>
      </w:r>
      <w:r w:rsidRPr="00D42FE6">
        <w:rPr>
          <w:lang w:eastAsia="zh-TW"/>
        </w:rPr>
        <w:tab/>
        <w:t>inform upper layers that the access attempt for the Access Category is barred, upon which the procedure ends;</w:t>
      </w:r>
    </w:p>
    <w:p w14:paraId="5D3D546D" w14:textId="77777777" w:rsidR="00C402E1" w:rsidRPr="00D42FE6" w:rsidRDefault="00C402E1" w:rsidP="00C402E1">
      <w:pPr>
        <w:pStyle w:val="B2"/>
        <w:rPr>
          <w:lang w:eastAsia="zh-TW"/>
        </w:rPr>
      </w:pPr>
      <w:r w:rsidRPr="00D42FE6">
        <w:rPr>
          <w:lang w:eastAsia="zh-TW"/>
        </w:rPr>
        <w:t>2&gt;</w:t>
      </w:r>
      <w:r w:rsidRPr="00D42FE6">
        <w:rPr>
          <w:lang w:eastAsia="zh-TW"/>
        </w:rPr>
        <w:tab/>
        <w:t>else:</w:t>
      </w:r>
    </w:p>
    <w:p w14:paraId="14DCB7CA" w14:textId="77777777" w:rsidR="00C402E1" w:rsidRPr="00D42FE6" w:rsidRDefault="00C402E1" w:rsidP="00C402E1">
      <w:pPr>
        <w:pStyle w:val="B3"/>
        <w:rPr>
          <w:lang w:eastAsia="zh-TW"/>
        </w:rPr>
      </w:pPr>
      <w:r w:rsidRPr="00D42FE6">
        <w:rPr>
          <w:lang w:eastAsia="zh-TW"/>
        </w:rPr>
        <w:t>3&gt;</w:t>
      </w:r>
      <w:r w:rsidRPr="00D42FE6">
        <w:rPr>
          <w:lang w:eastAsia="zh-TW"/>
        </w:rPr>
        <w:tab/>
        <w:t>inform upper layers that the access attempt for the Access Category is allowed, upon which the procedure ends;</w:t>
      </w:r>
    </w:p>
    <w:p w14:paraId="728370DC" w14:textId="77777777" w:rsidR="00C402E1" w:rsidRPr="00D42FE6" w:rsidRDefault="00C402E1" w:rsidP="00C402E1">
      <w:pPr>
        <w:pStyle w:val="B1"/>
        <w:rPr>
          <w:lang w:eastAsia="zh-TW"/>
        </w:rPr>
      </w:pPr>
      <w:r w:rsidRPr="00D42FE6">
        <w:rPr>
          <w:lang w:eastAsia="zh-TW"/>
        </w:rPr>
        <w:t>1&gt;</w:t>
      </w:r>
      <w:r w:rsidRPr="00D42FE6">
        <w:rPr>
          <w:lang w:eastAsia="zh-TW"/>
        </w:rPr>
        <w:tab/>
        <w:t>else:</w:t>
      </w:r>
    </w:p>
    <w:p w14:paraId="378D95C5" w14:textId="77777777" w:rsidR="00C402E1" w:rsidRPr="00D42FE6" w:rsidRDefault="00C402E1" w:rsidP="00C402E1">
      <w:pPr>
        <w:pStyle w:val="B2"/>
        <w:rPr>
          <w:lang w:eastAsia="zh-TW"/>
        </w:rPr>
      </w:pPr>
      <w:r w:rsidRPr="00D42FE6">
        <w:rPr>
          <w:lang w:eastAsia="zh-TW"/>
        </w:rPr>
        <w:t>2&gt;</w:t>
      </w:r>
      <w:r w:rsidRPr="00D42FE6">
        <w:rPr>
          <w:lang w:eastAsia="zh-TW"/>
        </w:rPr>
        <w:tab/>
        <w:t>the procedure ends;</w:t>
      </w:r>
    </w:p>
    <w:p w14:paraId="00C72DC5" w14:textId="060D66F9" w:rsidR="00AB51C5" w:rsidRPr="00AB51C5" w:rsidRDefault="00D6693F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AB51C5">
        <w:rPr>
          <w:i/>
          <w:noProof/>
        </w:rPr>
        <w:t xml:space="preserve">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5144" w14:textId="77777777" w:rsidR="005A1572" w:rsidRDefault="005A15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4B28D" w14:textId="77777777" w:rsidR="005A1572" w:rsidRDefault="005A15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810E6" w14:textId="77777777" w:rsidR="005A1572" w:rsidRDefault="005A15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92A1B" w14:textId="77777777" w:rsidR="005A1572" w:rsidRDefault="005A15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59061" w14:textId="77777777" w:rsidR="005A1572" w:rsidRDefault="005A15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BD4"/>
    <w:rsid w:val="000708EB"/>
    <w:rsid w:val="00075102"/>
    <w:rsid w:val="00085F3D"/>
    <w:rsid w:val="000A6394"/>
    <w:rsid w:val="000C038A"/>
    <w:rsid w:val="000C6598"/>
    <w:rsid w:val="0010165B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C311C"/>
    <w:rsid w:val="001D3A79"/>
    <w:rsid w:val="001E41F3"/>
    <w:rsid w:val="001F2D4F"/>
    <w:rsid w:val="0020066E"/>
    <w:rsid w:val="0026004D"/>
    <w:rsid w:val="00275D12"/>
    <w:rsid w:val="002860C4"/>
    <w:rsid w:val="002942E6"/>
    <w:rsid w:val="002A01CC"/>
    <w:rsid w:val="002B5741"/>
    <w:rsid w:val="002B6ACF"/>
    <w:rsid w:val="002D3C49"/>
    <w:rsid w:val="002D42E6"/>
    <w:rsid w:val="002F776E"/>
    <w:rsid w:val="00305409"/>
    <w:rsid w:val="00366FDC"/>
    <w:rsid w:val="003841BD"/>
    <w:rsid w:val="003E1A36"/>
    <w:rsid w:val="003E5AB1"/>
    <w:rsid w:val="00414D47"/>
    <w:rsid w:val="004242F1"/>
    <w:rsid w:val="0048706D"/>
    <w:rsid w:val="004B75B7"/>
    <w:rsid w:val="004F2032"/>
    <w:rsid w:val="0051580D"/>
    <w:rsid w:val="005220E9"/>
    <w:rsid w:val="00550CD1"/>
    <w:rsid w:val="00592D74"/>
    <w:rsid w:val="005A1572"/>
    <w:rsid w:val="005B7913"/>
    <w:rsid w:val="005D2A6D"/>
    <w:rsid w:val="005E2C44"/>
    <w:rsid w:val="00615900"/>
    <w:rsid w:val="00621188"/>
    <w:rsid w:val="006257ED"/>
    <w:rsid w:val="00640984"/>
    <w:rsid w:val="00695808"/>
    <w:rsid w:val="006A3163"/>
    <w:rsid w:val="006B46FB"/>
    <w:rsid w:val="006B61CE"/>
    <w:rsid w:val="006E06D4"/>
    <w:rsid w:val="006E21FB"/>
    <w:rsid w:val="00725C59"/>
    <w:rsid w:val="007507EE"/>
    <w:rsid w:val="00764FED"/>
    <w:rsid w:val="00792342"/>
    <w:rsid w:val="007A1F35"/>
    <w:rsid w:val="007B09C4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80AC6"/>
    <w:rsid w:val="008F686C"/>
    <w:rsid w:val="009061A8"/>
    <w:rsid w:val="009209A0"/>
    <w:rsid w:val="00950975"/>
    <w:rsid w:val="009777D9"/>
    <w:rsid w:val="00982B0B"/>
    <w:rsid w:val="00991B88"/>
    <w:rsid w:val="009A1A23"/>
    <w:rsid w:val="009A579D"/>
    <w:rsid w:val="009E3297"/>
    <w:rsid w:val="009F734F"/>
    <w:rsid w:val="00A246B6"/>
    <w:rsid w:val="00A2690B"/>
    <w:rsid w:val="00A47E70"/>
    <w:rsid w:val="00A7671C"/>
    <w:rsid w:val="00A770D6"/>
    <w:rsid w:val="00A80B3E"/>
    <w:rsid w:val="00AB51C5"/>
    <w:rsid w:val="00AB74DC"/>
    <w:rsid w:val="00AD1CD8"/>
    <w:rsid w:val="00B064AE"/>
    <w:rsid w:val="00B258BB"/>
    <w:rsid w:val="00B3770F"/>
    <w:rsid w:val="00B4464E"/>
    <w:rsid w:val="00B67B97"/>
    <w:rsid w:val="00B968C8"/>
    <w:rsid w:val="00B97EB3"/>
    <w:rsid w:val="00BA3EC5"/>
    <w:rsid w:val="00BB5DFC"/>
    <w:rsid w:val="00BD279D"/>
    <w:rsid w:val="00BD2F8F"/>
    <w:rsid w:val="00BD6BB8"/>
    <w:rsid w:val="00C402E1"/>
    <w:rsid w:val="00C52F2F"/>
    <w:rsid w:val="00C63FBA"/>
    <w:rsid w:val="00C76F75"/>
    <w:rsid w:val="00C95985"/>
    <w:rsid w:val="00CC5026"/>
    <w:rsid w:val="00CE5F89"/>
    <w:rsid w:val="00D03F9A"/>
    <w:rsid w:val="00D536B6"/>
    <w:rsid w:val="00D6693F"/>
    <w:rsid w:val="00DE34CF"/>
    <w:rsid w:val="00E078EA"/>
    <w:rsid w:val="00E64DC2"/>
    <w:rsid w:val="00EE7D7C"/>
    <w:rsid w:val="00F25D98"/>
    <w:rsid w:val="00F300FB"/>
    <w:rsid w:val="00F36DD7"/>
    <w:rsid w:val="00F4295D"/>
    <w:rsid w:val="00F60696"/>
    <w:rsid w:val="00F70C5A"/>
    <w:rsid w:val="00F754A6"/>
    <w:rsid w:val="00F94789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669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6693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6693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669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693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93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6693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D6693F"/>
    <w:rPr>
      <w:rFonts w:ascii="Times New Roman" w:hAnsi="Times New Roman"/>
      <w:lang w:val="x-none"/>
    </w:rPr>
  </w:style>
  <w:style w:type="character" w:customStyle="1" w:styleId="PLChar">
    <w:name w:val="PL Char"/>
    <w:link w:val="PL"/>
    <w:qFormat/>
    <w:rsid w:val="00B3770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B6A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EFA1F4-724C-42FB-9DE4-CB7B08D21E79}">
  <ds:schemaRefs>
    <ds:schemaRef ds:uri="83f22d2f-d16e-4be6-ad4f-29fa0b067c3c"/>
    <ds:schemaRef ds:uri="71c5aaf6-e6ce-465b-b873-5148d2a4c105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a3840f4f-04be-43d1-b2ef-6ff1382503c7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2018-11-06T12:42:00Z</dcterms:created>
  <dcterms:modified xsi:type="dcterms:W3CDTF">2018-11-06T12:42:00Z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